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8D8D8"/>
  <w:body>
    <w:p w:rsidR="008505E8" w:rsidRPr="008505E8" w:rsidRDefault="005946F8" w:rsidP="003C3BA3">
      <w:pPr>
        <w:jc w:val="both"/>
        <w:rPr>
          <w:b/>
          <w:sz w:val="72"/>
          <w:szCs w:val="72"/>
        </w:rPr>
      </w:pPr>
      <w:r>
        <w:rPr>
          <w:b/>
          <w:sz w:val="72"/>
          <w:szCs w:val="72"/>
        </w:rPr>
        <w:t>BATCATS IN VIETNAM</w:t>
      </w:r>
      <w:bookmarkStart w:id="0" w:name="_GoBack"/>
      <w:bookmarkEnd w:id="0"/>
    </w:p>
    <w:p w:rsidR="0067267E" w:rsidRPr="008505E8" w:rsidRDefault="008505E8" w:rsidP="003C3BA3">
      <w:pPr>
        <w:jc w:val="both"/>
        <w:rPr>
          <w:i/>
          <w:sz w:val="48"/>
          <w:szCs w:val="48"/>
        </w:rPr>
      </w:pPr>
      <w:r w:rsidRPr="008505E8">
        <w:rPr>
          <w:i/>
          <w:sz w:val="48"/>
          <w:szCs w:val="48"/>
        </w:rPr>
        <w:t>The aircraft of the 553rd Reconnaissance Wing</w:t>
      </w:r>
    </w:p>
    <w:p w:rsidR="00CD27D7" w:rsidRPr="00E84B9B" w:rsidRDefault="00CD27D7" w:rsidP="003C3BA3">
      <w:pPr>
        <w:jc w:val="both"/>
        <w:rPr>
          <w:sz w:val="20"/>
          <w:szCs w:val="20"/>
        </w:rPr>
      </w:pPr>
    </w:p>
    <w:p w:rsidR="0095460A" w:rsidRDefault="0095460A" w:rsidP="003C3BA3">
      <w:pPr>
        <w:widowControl w:val="0"/>
        <w:jc w:val="both"/>
        <w:rPr>
          <w:rFonts w:eastAsia="Times New Roman"/>
          <w:sz w:val="20"/>
          <w:szCs w:val="20"/>
        </w:rPr>
      </w:pPr>
    </w:p>
    <w:p w:rsidR="00527FB5" w:rsidRDefault="0095460A" w:rsidP="003C3BA3">
      <w:pPr>
        <w:widowControl w:val="0"/>
        <w:jc w:val="both"/>
      </w:pPr>
      <w:r w:rsidRPr="0095460A">
        <w:t>The 553</w:t>
      </w:r>
      <w:r w:rsidR="000A2498">
        <w:t>rd</w:t>
      </w:r>
      <w:r>
        <w:t xml:space="preserve"> </w:t>
      </w:r>
      <w:r w:rsidRPr="0095460A">
        <w:t>R</w:t>
      </w:r>
      <w:r>
        <w:t xml:space="preserve">econnaissance </w:t>
      </w:r>
      <w:r w:rsidRPr="0095460A">
        <w:t>W</w:t>
      </w:r>
      <w:r>
        <w:t>ing</w:t>
      </w:r>
      <w:r w:rsidRPr="0095460A">
        <w:t xml:space="preserve"> organized on Feb</w:t>
      </w:r>
      <w:r w:rsidR="000A2498">
        <w:t xml:space="preserve">. </w:t>
      </w:r>
      <w:r w:rsidR="000A2498" w:rsidRPr="0095460A">
        <w:t>25</w:t>
      </w:r>
      <w:r w:rsidR="000A2498">
        <w:t xml:space="preserve">, </w:t>
      </w:r>
      <w:r w:rsidRPr="0095460A">
        <w:t>1967 at Otis AFB, Mass</w:t>
      </w:r>
      <w:r w:rsidR="000A2498">
        <w:t>.</w:t>
      </w:r>
      <w:r w:rsidRPr="0095460A">
        <w:t xml:space="preserve">  The </w:t>
      </w:r>
      <w:r w:rsidR="00535526">
        <w:t xml:space="preserve">official designation </w:t>
      </w:r>
      <w:r w:rsidR="00704034">
        <w:t>given to</w:t>
      </w:r>
      <w:r w:rsidR="00535526">
        <w:t xml:space="preserve"> th</w:t>
      </w:r>
      <w:r w:rsidR="00704034">
        <w:t>e</w:t>
      </w:r>
      <w:r w:rsidR="00535526">
        <w:t xml:space="preserve"> </w:t>
      </w:r>
      <w:r w:rsidR="00CA04A1">
        <w:t>organization</w:t>
      </w:r>
      <w:r w:rsidR="00704034">
        <w:t xml:space="preserve"> was misleading at best.  The 553</w:t>
      </w:r>
      <w:r w:rsidR="001133CB">
        <w:t>rd</w:t>
      </w:r>
      <w:r w:rsidR="00535526">
        <w:t xml:space="preserve"> was not a traditional </w:t>
      </w:r>
      <w:r w:rsidR="00704034">
        <w:t>reconnaissance</w:t>
      </w:r>
      <w:r w:rsidR="00535526">
        <w:t xml:space="preserve"> </w:t>
      </w:r>
      <w:r w:rsidR="00527FB5">
        <w:t>wing;</w:t>
      </w:r>
      <w:r w:rsidR="00704034">
        <w:t xml:space="preserve"> in fact the organization had no aerial photography equipment.  </w:t>
      </w:r>
      <w:r w:rsidR="00535526">
        <w:t xml:space="preserve">The </w:t>
      </w:r>
      <w:r w:rsidRPr="0095460A">
        <w:t xml:space="preserve">unit </w:t>
      </w:r>
      <w:r w:rsidR="00535526">
        <w:t>was specifically activated</w:t>
      </w:r>
      <w:r w:rsidRPr="0095460A">
        <w:t xml:space="preserve"> </w:t>
      </w:r>
      <w:r w:rsidR="00535526">
        <w:t>to fly one of the most</w:t>
      </w:r>
      <w:r w:rsidRPr="0095460A">
        <w:t xml:space="preserve"> unique mission</w:t>
      </w:r>
      <w:r w:rsidR="000A2498">
        <w:t xml:space="preserve">s during the Vietnam War. </w:t>
      </w:r>
      <w:r w:rsidR="00517AF0">
        <w:t>T</w:t>
      </w:r>
      <w:r w:rsidR="00535526">
        <w:t>he wing was responsible for</w:t>
      </w:r>
      <w:r w:rsidRPr="0095460A">
        <w:t xml:space="preserve"> monitor</w:t>
      </w:r>
      <w:r w:rsidR="00535526">
        <w:t>ing</w:t>
      </w:r>
      <w:r w:rsidRPr="0095460A">
        <w:t xml:space="preserve"> and relay</w:t>
      </w:r>
      <w:r w:rsidR="00535526">
        <w:t>ing</w:t>
      </w:r>
      <w:r w:rsidRPr="0095460A">
        <w:t xml:space="preserve"> </w:t>
      </w:r>
      <w:r w:rsidR="00704034">
        <w:t>troop activity</w:t>
      </w:r>
      <w:r w:rsidRPr="0095460A">
        <w:t xml:space="preserve"> along the Ho Chi Minh trail. </w:t>
      </w:r>
      <w:r w:rsidR="00704034">
        <w:t xml:space="preserve">Utilizing </w:t>
      </w:r>
      <w:r w:rsidR="006F4D74">
        <w:t>s</w:t>
      </w:r>
      <w:r w:rsidRPr="0095460A">
        <w:t xml:space="preserve">eismic </w:t>
      </w:r>
      <w:r w:rsidR="006F4D74">
        <w:t xml:space="preserve">and acoustic </w:t>
      </w:r>
      <w:r w:rsidRPr="0095460A">
        <w:t>sensors to detect enemy ground forces</w:t>
      </w:r>
      <w:r w:rsidR="00704034">
        <w:t xml:space="preserve">, </w:t>
      </w:r>
      <w:r w:rsidR="00722ABA">
        <w:t>c</w:t>
      </w:r>
      <w:r w:rsidRPr="0095460A">
        <w:t>rews continuously monitored the Ho Chi Minh Trail 24 hours a day</w:t>
      </w:r>
      <w:r w:rsidR="00534D11">
        <w:t xml:space="preserve"> in support of anti-infiltration operations.  </w:t>
      </w:r>
      <w:r w:rsidR="000C12AC">
        <w:t xml:space="preserve">The program was originally named PRACTICE NINE; the name later changed to IGLOO WHITE.   </w:t>
      </w:r>
    </w:p>
    <w:p w:rsidR="00527FB5" w:rsidRDefault="00527FB5" w:rsidP="003C3BA3">
      <w:pPr>
        <w:widowControl w:val="0"/>
        <w:jc w:val="both"/>
      </w:pPr>
    </w:p>
    <w:p w:rsidR="00527FB5" w:rsidRDefault="003C3BA3" w:rsidP="003C3BA3">
      <w:pPr>
        <w:jc w:val="both"/>
      </w:pPr>
      <w:r>
        <w:rPr>
          <w:noProof/>
        </w:rPr>
        <w:drawing>
          <wp:anchor distT="0" distB="0" distL="114300" distR="114300" simplePos="0" relativeHeight="251656192" behindDoc="0" locked="0" layoutInCell="1" allowOverlap="1">
            <wp:simplePos x="0" y="0"/>
            <wp:positionH relativeFrom="column">
              <wp:posOffset>-19050</wp:posOffset>
            </wp:positionH>
            <wp:positionV relativeFrom="paragraph">
              <wp:posOffset>808990</wp:posOffset>
            </wp:positionV>
            <wp:extent cx="2733675" cy="1704975"/>
            <wp:effectExtent l="19050" t="0" r="9525" b="0"/>
            <wp:wrapSquare wrapText="bothSides"/>
            <wp:docPr id="5" name="Picture 5" descr="EC-121R (US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C-121R (USAF)"/>
                    <pic:cNvPicPr>
                      <a:picLocks noChangeAspect="1" noChangeArrowheads="1"/>
                    </pic:cNvPicPr>
                  </pic:nvPicPr>
                  <pic:blipFill>
                    <a:blip r:embed="rId6" cstate="print"/>
                    <a:srcRect b="4787"/>
                    <a:stretch>
                      <a:fillRect/>
                    </a:stretch>
                  </pic:blipFill>
                  <pic:spPr bwMode="auto">
                    <a:xfrm>
                      <a:off x="0" y="0"/>
                      <a:ext cx="2733675" cy="1704975"/>
                    </a:xfrm>
                    <a:prstGeom prst="rect">
                      <a:avLst/>
                    </a:prstGeom>
                    <a:noFill/>
                    <a:ln w="9525">
                      <a:noFill/>
                      <a:miter lim="800000"/>
                      <a:headEnd/>
                      <a:tailEnd/>
                    </a:ln>
                  </pic:spPr>
                </pic:pic>
              </a:graphicData>
            </a:graphic>
          </wp:anchor>
        </w:drawing>
      </w:r>
      <w:r w:rsidR="005946F8">
        <w:rPr>
          <w:noProof/>
        </w:rPr>
        <w:pict>
          <v:shapetype id="_x0000_t202" coordsize="21600,21600" o:spt="202" path="m,l,21600r21600,l21600,xe">
            <v:stroke joinstyle="miter"/>
            <v:path gradientshapeok="t" o:connecttype="rect"/>
          </v:shapetype>
          <v:shape id="_x0000_s1030" type="#_x0000_t202" style="position:absolute;left:0;text-align:left;margin-left:-.7pt;margin-top:205.3pt;width:214.45pt;height:30pt;z-index:251657216;mso-position-horizontal-relative:text;mso-position-vertical-relative:text;mso-width-relative:margin;mso-height-relative:margin" fillcolor="#d8d8d8" strokecolor="#f2f2f2">
            <v:textbox style="mso-next-textbox:#_x0000_s1030">
              <w:txbxContent>
                <w:p w:rsidR="003C3BA3" w:rsidRPr="000A2498" w:rsidRDefault="003C3BA3" w:rsidP="000A2498">
                  <w:pPr>
                    <w:jc w:val="both"/>
                    <w:rPr>
                      <w:b/>
                      <w:i/>
                      <w:sz w:val="20"/>
                      <w:szCs w:val="20"/>
                    </w:rPr>
                  </w:pPr>
                  <w:r w:rsidRPr="000A2498">
                    <w:rPr>
                      <w:b/>
                      <w:i/>
                      <w:sz w:val="20"/>
                      <w:szCs w:val="20"/>
                    </w:rPr>
                    <w:t xml:space="preserve">The 553rd RW’s, two flying squadrons operated Lockheed EC-121R Super Constellations. </w:t>
                  </w:r>
                </w:p>
                <w:p w:rsidR="003C3BA3" w:rsidRDefault="003C3BA3" w:rsidP="00EF14FF"/>
              </w:txbxContent>
            </v:textbox>
            <w10:wrap type="square"/>
          </v:shape>
        </w:pict>
      </w:r>
      <w:r w:rsidR="00527FB5">
        <w:t xml:space="preserve">The Lockheed </w:t>
      </w:r>
      <w:r w:rsidR="00517AF0">
        <w:t>C-121</w:t>
      </w:r>
      <w:r w:rsidR="00527FB5">
        <w:t xml:space="preserve"> Super Constellation was chosen as the base platform</w:t>
      </w:r>
      <w:r w:rsidR="004559B1">
        <w:t xml:space="preserve"> for the </w:t>
      </w:r>
      <w:r w:rsidR="00E41E2D">
        <w:t>mission</w:t>
      </w:r>
      <w:r w:rsidR="00527FB5">
        <w:t xml:space="preserve">. The operational plan specified that 30 </w:t>
      </w:r>
      <w:r w:rsidR="00517AF0">
        <w:t>former Navy</w:t>
      </w:r>
      <w:r w:rsidR="00527FB5">
        <w:t xml:space="preserve"> EC-121K aircraft would be </w:t>
      </w:r>
      <w:r w:rsidR="00CA04A1">
        <w:t>acquired</w:t>
      </w:r>
      <w:r w:rsidR="00527FB5">
        <w:t xml:space="preserve"> </w:t>
      </w:r>
      <w:r w:rsidR="00517AF0">
        <w:t xml:space="preserve">from the bone yard at Davis </w:t>
      </w:r>
      <w:proofErr w:type="spellStart"/>
      <w:r w:rsidR="00517AF0">
        <w:t>Monthan</w:t>
      </w:r>
      <w:proofErr w:type="spellEnd"/>
      <w:r w:rsidR="00517AF0">
        <w:t xml:space="preserve"> A</w:t>
      </w:r>
      <w:r w:rsidR="000C12AC">
        <w:t>FB</w:t>
      </w:r>
      <w:r w:rsidR="009E3BD6">
        <w:t>.  T</w:t>
      </w:r>
      <w:r w:rsidR="000C12AC">
        <w:t xml:space="preserve">he aircraft were </w:t>
      </w:r>
      <w:r w:rsidR="00517AF0">
        <w:t xml:space="preserve">prepared for a one-time flight to Ontario California </w:t>
      </w:r>
      <w:r w:rsidR="000C12AC">
        <w:t xml:space="preserve">for </w:t>
      </w:r>
      <w:r w:rsidR="004559B1">
        <w:t>modifications</w:t>
      </w:r>
      <w:r w:rsidR="00517AF0">
        <w:t xml:space="preserve"> to the EC-121R standard. </w:t>
      </w:r>
      <w:r w:rsidR="004559B1">
        <w:t>Once the Primary mission equipment was installed</w:t>
      </w:r>
      <w:r w:rsidR="009E3BD6">
        <w:t>,</w:t>
      </w:r>
      <w:r w:rsidR="004559B1">
        <w:t xml:space="preserve"> the aircraft and crews participated in multiple tests to evaluate the system before deploying to Southeast Asia</w:t>
      </w:r>
      <w:r w:rsidR="00E41E2D">
        <w:t xml:space="preserve">.  The EC-121R </w:t>
      </w:r>
      <w:r w:rsidR="00722ABA">
        <w:t xml:space="preserve">(call sign </w:t>
      </w:r>
      <w:proofErr w:type="spellStart"/>
      <w:r w:rsidR="00722ABA">
        <w:t>Batcat</w:t>
      </w:r>
      <w:proofErr w:type="spellEnd"/>
      <w:r w:rsidR="00722ABA">
        <w:t xml:space="preserve">) </w:t>
      </w:r>
      <w:r w:rsidR="009E3BD6">
        <w:t xml:space="preserve">performed exceptionally well both in training and in </w:t>
      </w:r>
      <w:r w:rsidR="0044086A">
        <w:t xml:space="preserve">its initial </w:t>
      </w:r>
      <w:r w:rsidR="009E3BD6">
        <w:t xml:space="preserve">combat operations.  The </w:t>
      </w:r>
      <w:r w:rsidR="002C589F">
        <w:t>need for a follow on aircraft was not driven by</w:t>
      </w:r>
      <w:r w:rsidR="009E3BD6">
        <w:t xml:space="preserve"> the EC-121R</w:t>
      </w:r>
      <w:r w:rsidR="006F4D74">
        <w:t>s</w:t>
      </w:r>
      <w:r w:rsidR="009E3BD6">
        <w:t xml:space="preserve"> </w:t>
      </w:r>
      <w:r w:rsidR="002C589F">
        <w:t xml:space="preserve">performance. </w:t>
      </w:r>
      <w:r w:rsidR="004559B1">
        <w:t xml:space="preserve"> </w:t>
      </w:r>
      <w:r w:rsidR="002C589F">
        <w:t xml:space="preserve">One reason a new aircraft </w:t>
      </w:r>
      <w:r w:rsidR="0044086A">
        <w:t xml:space="preserve">was being looked at dealt with the size of </w:t>
      </w:r>
      <w:proofErr w:type="gramStart"/>
      <w:r w:rsidR="0044086A">
        <w:t>a</w:t>
      </w:r>
      <w:proofErr w:type="gramEnd"/>
      <w:r w:rsidR="0044086A">
        <w:t xml:space="preserve"> EC-121R crew. </w:t>
      </w:r>
      <w:r w:rsidR="002C589F">
        <w:t>Each EC-121R had a crew of at least 1</w:t>
      </w:r>
      <w:r w:rsidR="00CA04A1">
        <w:t>8</w:t>
      </w:r>
      <w:r w:rsidR="002C589F">
        <w:t xml:space="preserve"> people; it was not uncommon for a crew to be even larger depending on the mission </w:t>
      </w:r>
      <w:r w:rsidR="000A2498">
        <w:t xml:space="preserve">profile. </w:t>
      </w:r>
      <w:r w:rsidR="0044086A">
        <w:t>EC-121R missions put</w:t>
      </w:r>
      <w:r w:rsidR="002C589F">
        <w:t xml:space="preserve"> a large crew at risk over hostile territory.</w:t>
      </w:r>
      <w:r w:rsidR="0044086A">
        <w:t xml:space="preserve">  </w:t>
      </w:r>
    </w:p>
    <w:p w:rsidR="00527FB5" w:rsidRDefault="00527FB5" w:rsidP="003C3BA3">
      <w:pPr>
        <w:jc w:val="both"/>
      </w:pPr>
    </w:p>
    <w:p w:rsidR="00E84B9B" w:rsidRDefault="0095460A" w:rsidP="003C3BA3">
      <w:pPr>
        <w:jc w:val="both"/>
      </w:pPr>
      <w:r>
        <w:t>On</w:t>
      </w:r>
      <w:r w:rsidR="00E84B9B" w:rsidRPr="00E84B9B">
        <w:t xml:space="preserve"> September 1967, the Defense Communication Planning Group (DCPG</w:t>
      </w:r>
      <w:r w:rsidR="00EF14FF" w:rsidRPr="00E84B9B">
        <w:t>)</w:t>
      </w:r>
      <w:r w:rsidR="00E84B9B" w:rsidRPr="00E84B9B">
        <w:t xml:space="preserve"> tasked the USAF to procure an aircraft that could perform IGLOO WHITE missions in high anti-aircraft artillery/surface to air missile threat areas. After multiple aircraft were considered, the DCPG </w:t>
      </w:r>
      <w:proofErr w:type="gramStart"/>
      <w:r w:rsidR="00E84B9B" w:rsidRPr="00E84B9B">
        <w:t>directed</w:t>
      </w:r>
      <w:proofErr w:type="gramEnd"/>
      <w:r w:rsidR="00E84B9B" w:rsidRPr="00E84B9B">
        <w:t xml:space="preserve"> the USAF to develop and te</w:t>
      </w:r>
      <w:r w:rsidR="00CA04A1">
        <w:t xml:space="preserve">st modified Beechcraft </w:t>
      </w:r>
      <w:proofErr w:type="spellStart"/>
      <w:r w:rsidR="00CA04A1">
        <w:t>Debonairs</w:t>
      </w:r>
      <w:proofErr w:type="spellEnd"/>
      <w:r w:rsidR="00E84B9B" w:rsidRPr="00E84B9B">
        <w:t xml:space="preserve"> </w:t>
      </w:r>
      <w:r w:rsidR="00CA04A1">
        <w:t xml:space="preserve">(Model 33) </w:t>
      </w:r>
      <w:r w:rsidR="00E84B9B" w:rsidRPr="00E84B9B">
        <w:t xml:space="preserve">for the role. Later designated YQU-22A Pave Eagle I, the single engine aircraft were required to have a communication data link to allow the aircraft to report sensor activity from 165 miles away from an altitude of 24,000 feet. The aircraft utilized a drone guidance system, an IFF set, and an oxygen system to allow the aircraft the capability to be flown manually. The Beechcraft Company was awarded the contract in February 1968, with subcontracts awarded to Univac and Radiation Inc for the relay equipment and primary mission equipment. </w:t>
      </w:r>
    </w:p>
    <w:p w:rsidR="00E84B9B" w:rsidRPr="00E84B9B" w:rsidRDefault="00E84B9B" w:rsidP="003C3BA3">
      <w:pPr>
        <w:jc w:val="both"/>
      </w:pPr>
    </w:p>
    <w:p w:rsidR="00E84B9B" w:rsidRDefault="00E84B9B" w:rsidP="003C3BA3">
      <w:pPr>
        <w:jc w:val="both"/>
      </w:pPr>
      <w:r w:rsidRPr="00E84B9B">
        <w:t xml:space="preserve">Stateside testing of the Pave Eagle I was accomplished </w:t>
      </w:r>
      <w:r w:rsidR="002A58FA">
        <w:t xml:space="preserve">in </w:t>
      </w:r>
      <w:r w:rsidRPr="00E84B9B">
        <w:t xml:space="preserve">multiple phases. Beechcraft evaluated the aircraft’s performance with the additional modifications in Wichita, while the primary </w:t>
      </w:r>
      <w:r w:rsidR="008505E8">
        <w:rPr>
          <w:noProof/>
        </w:rPr>
        <w:lastRenderedPageBreak/>
        <w:drawing>
          <wp:anchor distT="0" distB="0" distL="114300" distR="114300" simplePos="0" relativeHeight="251654144" behindDoc="0" locked="0" layoutInCell="1" allowOverlap="1">
            <wp:simplePos x="0" y="0"/>
            <wp:positionH relativeFrom="column">
              <wp:posOffset>2971800</wp:posOffset>
            </wp:positionH>
            <wp:positionV relativeFrom="paragraph">
              <wp:posOffset>19050</wp:posOffset>
            </wp:positionV>
            <wp:extent cx="2983230" cy="1895475"/>
            <wp:effectExtent l="19050" t="0" r="7620" b="0"/>
            <wp:wrapSquare wrapText="bothSides"/>
            <wp:docPr id="2" name="Picture 2" descr="Pave Eagle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ve Eagle I"/>
                    <pic:cNvPicPr>
                      <a:picLocks noChangeAspect="1" noChangeArrowheads="1"/>
                    </pic:cNvPicPr>
                  </pic:nvPicPr>
                  <pic:blipFill>
                    <a:blip r:embed="rId7" cstate="print"/>
                    <a:srcRect t="3067"/>
                    <a:stretch>
                      <a:fillRect/>
                    </a:stretch>
                  </pic:blipFill>
                  <pic:spPr bwMode="auto">
                    <a:xfrm>
                      <a:off x="0" y="0"/>
                      <a:ext cx="2983230" cy="1895475"/>
                    </a:xfrm>
                    <a:prstGeom prst="rect">
                      <a:avLst/>
                    </a:prstGeom>
                    <a:noFill/>
                    <a:ln w="9525">
                      <a:noFill/>
                      <a:miter lim="800000"/>
                      <a:headEnd/>
                      <a:tailEnd/>
                    </a:ln>
                  </pic:spPr>
                </pic:pic>
              </a:graphicData>
            </a:graphic>
          </wp:anchor>
        </w:drawing>
      </w:r>
      <w:r w:rsidRPr="00E84B9B">
        <w:t>mission equipment and aircraft PME flight tests were performed at Eglin AFB</w:t>
      </w:r>
      <w:r w:rsidR="000A2498">
        <w:t>,</w:t>
      </w:r>
      <w:r w:rsidRPr="00E84B9B">
        <w:t xml:space="preserve"> Fl</w:t>
      </w:r>
      <w:r w:rsidR="000A2498">
        <w:t>a</w:t>
      </w:r>
      <w:r w:rsidRPr="00E84B9B">
        <w:t>. The in-theater evaluation of the aircraft was to be conducted by the 553</w:t>
      </w:r>
      <w:r w:rsidR="000A2498">
        <w:t>rd</w:t>
      </w:r>
      <w:r w:rsidRPr="00E84B9B">
        <w:t xml:space="preserve"> Reconnaissance Wing stationed at </w:t>
      </w:r>
      <w:proofErr w:type="spellStart"/>
      <w:r w:rsidRPr="00E84B9B">
        <w:t>Korat</w:t>
      </w:r>
      <w:proofErr w:type="spellEnd"/>
      <w:r w:rsidRPr="00E84B9B">
        <w:t xml:space="preserve"> Thailand. The 553</w:t>
      </w:r>
      <w:r w:rsidR="009E7AF6">
        <w:t>rd</w:t>
      </w:r>
      <w:r w:rsidRPr="00E84B9B">
        <w:t xml:space="preserve"> RW</w:t>
      </w:r>
      <w:r w:rsidR="005B6E90">
        <w:t xml:space="preserve"> initial</w:t>
      </w:r>
      <w:r w:rsidRPr="00E84B9B">
        <w:t xml:space="preserve"> role in the Pave Eagle</w:t>
      </w:r>
      <w:r w:rsidR="005B6E90">
        <w:t xml:space="preserve"> I</w:t>
      </w:r>
      <w:r w:rsidRPr="00E84B9B">
        <w:t xml:space="preserve"> program had been limited to an advisory capacity since the wing’s two flying squadrons, the 553</w:t>
      </w:r>
      <w:r w:rsidR="009E7AF6">
        <w:t>rd</w:t>
      </w:r>
      <w:r w:rsidRPr="00E84B9B">
        <w:t xml:space="preserve"> and the 554</w:t>
      </w:r>
      <w:r w:rsidR="009E7AF6">
        <w:t>th</w:t>
      </w:r>
      <w:r w:rsidRPr="00E84B9B">
        <w:t xml:space="preserve"> had vast experience with conducting </w:t>
      </w:r>
      <w:r w:rsidR="001F719A">
        <w:t>IGLOO WHITE</w:t>
      </w:r>
      <w:r w:rsidRPr="00E84B9B">
        <w:t xml:space="preserve"> operations. On Oct</w:t>
      </w:r>
      <w:r w:rsidR="000A2498">
        <w:t xml:space="preserve">. 8, </w:t>
      </w:r>
      <w:r w:rsidRPr="00E84B9B">
        <w:t xml:space="preserve">1968 the wing’s role would change: Headquarters PACAF informed the </w:t>
      </w:r>
      <w:r w:rsidR="000A2498">
        <w:t>553rd</w:t>
      </w:r>
      <w:r w:rsidRPr="00E84B9B">
        <w:t xml:space="preserve"> RW that they would be assigned command responsibility for testing the Pave Eagle</w:t>
      </w:r>
      <w:r w:rsidR="005B6E90">
        <w:t xml:space="preserve"> I</w:t>
      </w:r>
      <w:r w:rsidRPr="00E84B9B">
        <w:t xml:space="preserve"> in theater. </w:t>
      </w:r>
    </w:p>
    <w:p w:rsidR="00E84B9B" w:rsidRPr="00E84B9B" w:rsidRDefault="005946F8" w:rsidP="003C3BA3">
      <w:pPr>
        <w:jc w:val="both"/>
      </w:pPr>
      <w:r>
        <w:rPr>
          <w:noProof/>
          <w:lang w:eastAsia="zh-TW"/>
        </w:rPr>
        <w:pict>
          <v:shape id="_x0000_s1028" type="#_x0000_t202" style="position:absolute;left:0;text-align:left;margin-left:234pt;margin-top:-26.4pt;width:234.65pt;height:40.5pt;z-index:251655168;mso-width-relative:margin;mso-height-relative:margin" fillcolor="#d8d8d8" strokecolor="#f2f2f2">
            <v:textbox style="mso-next-textbox:#_x0000_s1028">
              <w:txbxContent>
                <w:p w:rsidR="003C3BA3" w:rsidRPr="000A2498" w:rsidRDefault="003C3BA3" w:rsidP="005356C2">
                  <w:pPr>
                    <w:jc w:val="both"/>
                    <w:rPr>
                      <w:b/>
                      <w:i/>
                      <w:sz w:val="20"/>
                      <w:szCs w:val="20"/>
                    </w:rPr>
                  </w:pPr>
                  <w:r w:rsidRPr="000A2498">
                    <w:rPr>
                      <w:b/>
                      <w:i/>
                      <w:sz w:val="20"/>
                      <w:szCs w:val="20"/>
                    </w:rPr>
                    <w:t xml:space="preserve">The first YQU-22A built, tail # 68-10531, was destroyed after experiencing an engine failure over Laos. </w:t>
                  </w:r>
                </w:p>
                <w:p w:rsidR="003C3BA3" w:rsidRDefault="003C3BA3"/>
              </w:txbxContent>
            </v:textbox>
            <w10:wrap type="square"/>
          </v:shape>
        </w:pict>
      </w:r>
    </w:p>
    <w:p w:rsidR="00E84B9B" w:rsidRDefault="00E84B9B" w:rsidP="003C3BA3">
      <w:pPr>
        <w:jc w:val="both"/>
      </w:pPr>
      <w:r w:rsidRPr="00E84B9B">
        <w:t xml:space="preserve">The </w:t>
      </w:r>
      <w:r w:rsidR="001F719A">
        <w:t xml:space="preserve">subordinate </w:t>
      </w:r>
      <w:r w:rsidRPr="00E84B9B">
        <w:t>unit organized to test the Pave Eagle</w:t>
      </w:r>
      <w:r w:rsidR="00A470E8">
        <w:t xml:space="preserve"> system</w:t>
      </w:r>
      <w:r w:rsidRPr="00E84B9B">
        <w:t xml:space="preserve"> was named Detachment 1; the detachment was officially assigned to the 553</w:t>
      </w:r>
      <w:r w:rsidR="009E7AF6">
        <w:t>rd</w:t>
      </w:r>
      <w:r w:rsidRPr="00E84B9B">
        <w:t xml:space="preserve"> RW on Nov</w:t>
      </w:r>
      <w:r w:rsidR="009E7AF6">
        <w:t>.</w:t>
      </w:r>
      <w:r w:rsidRPr="00E84B9B">
        <w:t xml:space="preserve"> </w:t>
      </w:r>
      <w:r w:rsidR="009E7AF6" w:rsidRPr="00E84B9B">
        <w:t>30</w:t>
      </w:r>
      <w:r w:rsidR="009E7AF6">
        <w:t>,</w:t>
      </w:r>
      <w:r w:rsidR="009E7AF6" w:rsidRPr="00E84B9B">
        <w:t xml:space="preserve"> </w:t>
      </w:r>
      <w:r w:rsidRPr="00E84B9B">
        <w:t xml:space="preserve">1968, </w:t>
      </w:r>
      <w:r w:rsidR="005B6E90">
        <w:t>stationed at</w:t>
      </w:r>
      <w:r w:rsidRPr="00E84B9B">
        <w:t xml:space="preserve"> </w:t>
      </w:r>
      <w:proofErr w:type="spellStart"/>
      <w:r w:rsidRPr="00E84B9B">
        <w:t>Nakon</w:t>
      </w:r>
      <w:proofErr w:type="spellEnd"/>
      <w:r w:rsidRPr="00E84B9B">
        <w:t xml:space="preserve"> </w:t>
      </w:r>
      <w:proofErr w:type="spellStart"/>
      <w:r w:rsidRPr="00E84B9B">
        <w:t>Phanom</w:t>
      </w:r>
      <w:proofErr w:type="spellEnd"/>
      <w:r w:rsidRPr="00E84B9B">
        <w:t xml:space="preserve"> Thailand with five </w:t>
      </w:r>
      <w:r w:rsidR="00A470E8">
        <w:t>YQU-22As</w:t>
      </w:r>
      <w:r w:rsidRPr="00E84B9B">
        <w:t xml:space="preserve"> on strength. The detachment (known as the Vampires) assembled the five aircraft </w:t>
      </w:r>
      <w:r w:rsidR="00A470E8">
        <w:t xml:space="preserve">from crates </w:t>
      </w:r>
      <w:r w:rsidRPr="00E84B9B">
        <w:t xml:space="preserve">and performed flight checks on each aircraft. After the YQU-22As were declared operational, the Vampires flew simulated orbits around </w:t>
      </w:r>
      <w:proofErr w:type="spellStart"/>
      <w:r w:rsidRPr="00E84B9B">
        <w:t>Nakon</w:t>
      </w:r>
      <w:proofErr w:type="spellEnd"/>
      <w:r w:rsidRPr="00E84B9B">
        <w:t xml:space="preserve"> </w:t>
      </w:r>
      <w:proofErr w:type="spellStart"/>
      <w:r w:rsidRPr="00E84B9B">
        <w:t>Phanom</w:t>
      </w:r>
      <w:proofErr w:type="spellEnd"/>
      <w:r w:rsidRPr="00E84B9B">
        <w:t>, testing the aircraft’s communication data link equipment. On Jan</w:t>
      </w:r>
      <w:r w:rsidR="009E7AF6">
        <w:t xml:space="preserve">. 9, </w:t>
      </w:r>
      <w:r w:rsidRPr="00E84B9B">
        <w:t>1969</w:t>
      </w:r>
      <w:r w:rsidR="009E7AF6">
        <w:t>,</w:t>
      </w:r>
      <w:r w:rsidRPr="00E84B9B">
        <w:t xml:space="preserve"> the Pave Eagles were tested on three orbits usually flown by the wings EC-121R aircraft. The field tests also compared the Pave Eagle performance to that of the EC-121R Speckled Bug aircraft. On Feb</w:t>
      </w:r>
      <w:r w:rsidR="009E7AF6">
        <w:t xml:space="preserve">. 5, 1969, </w:t>
      </w:r>
      <w:r w:rsidRPr="00E84B9B">
        <w:t>the 553</w:t>
      </w:r>
      <w:r w:rsidR="009E7AF6">
        <w:t>rd</w:t>
      </w:r>
      <w:r w:rsidRPr="00E84B9B">
        <w:t xml:space="preserve"> RW submitted their final report on the initial Pave Eagle </w:t>
      </w:r>
      <w:r w:rsidR="00344F3A">
        <w:t xml:space="preserve">I </w:t>
      </w:r>
      <w:r w:rsidRPr="00E84B9B">
        <w:t>program to PACAF Headquarters.</w:t>
      </w:r>
      <w:r w:rsidR="005356C2">
        <w:t xml:space="preserve"> </w:t>
      </w:r>
      <w:r w:rsidRPr="00E84B9B">
        <w:t xml:space="preserve">The report stated that the YQU-22A performed to a satisfactory level, but did not perform as predicted. All flights were manned, and take off and landings were flown manually due to runway issues at NKP. After take off the aircraft were flown in “drone mode”. It took over two hours for the YQU-22A to reach its desired operating altitude of 24,000 feet. Once at altitude the aircraft’s performance was seriously degraded. </w:t>
      </w:r>
    </w:p>
    <w:p w:rsidR="00E84B9B" w:rsidRPr="00E84B9B" w:rsidRDefault="00E84B9B" w:rsidP="003C3BA3">
      <w:pPr>
        <w:jc w:val="both"/>
      </w:pPr>
    </w:p>
    <w:p w:rsidR="00E84B9B" w:rsidRDefault="00E84B9B" w:rsidP="003C3BA3">
      <w:pPr>
        <w:jc w:val="both"/>
      </w:pPr>
      <w:r w:rsidRPr="00E84B9B">
        <w:t>The orbital tests provided better results: the aircraft could perform its desired track up to 150 miles from the controlling equipment. The primary mission equipment performed well and comparisons between the YQU-22A and EC-121R demonstrated that the single engine Beech could perform 80</w:t>
      </w:r>
      <w:r w:rsidR="003C3BA3">
        <w:t xml:space="preserve"> percent</w:t>
      </w:r>
      <w:r w:rsidRPr="00E84B9B">
        <w:t xml:space="preserve"> of the mission capabilities of the EC-121R. The success of the primary mission equipment during the tests would have a direct impact on the 553</w:t>
      </w:r>
      <w:r w:rsidR="009E7AF6">
        <w:t>rd</w:t>
      </w:r>
      <w:r w:rsidRPr="00E84B9B">
        <w:t xml:space="preserve"> RW. On 1 March 1969, Detachment 1 became combat ready and began flying two back to back four hour combat sorties over Red Orbit in support of COMMANDO HUNT operations. </w:t>
      </w:r>
      <w:r w:rsidR="007A04C7">
        <w:t>YQU-22A’s c</w:t>
      </w:r>
      <w:r w:rsidRPr="00E84B9B">
        <w:t>over</w:t>
      </w:r>
      <w:r w:rsidR="007A04C7">
        <w:t>ed</w:t>
      </w:r>
      <w:r w:rsidRPr="00E84B9B">
        <w:t xml:space="preserve"> missions flown by 553</w:t>
      </w:r>
      <w:r w:rsidR="009E7AF6">
        <w:t>rd</w:t>
      </w:r>
      <w:r w:rsidRPr="00E84B9B">
        <w:t xml:space="preserve"> EC-121R aircraft, allowing the wing to establish a new EC-121R orbit. Pilots of Detachment 1 flew a total of 62 combat missions in March 1969, with an overall mission effectiveness of 92 percent. </w:t>
      </w:r>
    </w:p>
    <w:p w:rsidR="009E7AF6" w:rsidRDefault="009E7AF6" w:rsidP="003C3BA3">
      <w:pPr>
        <w:jc w:val="both"/>
      </w:pPr>
    </w:p>
    <w:p w:rsidR="00E84B9B" w:rsidRDefault="00E84B9B" w:rsidP="003C3BA3">
      <w:pPr>
        <w:jc w:val="both"/>
      </w:pPr>
      <w:r w:rsidRPr="00E84B9B">
        <w:t xml:space="preserve">After March 1969, Detachment 1 suffered multiple setbacks to the Pave Eagle I program. The Southwest monsoon season significantly affected the operational effectiveness of the system. The YQU-22A could not operate in clouds above the freezing level since the YQU-22A did not have de-icing equipment. On April </w:t>
      </w:r>
      <w:r w:rsidR="009E7AF6" w:rsidRPr="00E84B9B">
        <w:t xml:space="preserve">8 </w:t>
      </w:r>
      <w:r w:rsidRPr="00E84B9B">
        <w:t xml:space="preserve">an YQU-22A serial 68-10533 was involved in a gear-up landing accident. Three months later the Pave Eagle program experienced its first loss of an </w:t>
      </w:r>
      <w:r w:rsidRPr="00E84B9B">
        <w:lastRenderedPageBreak/>
        <w:t xml:space="preserve">aircraft over Laos. On June </w:t>
      </w:r>
      <w:r w:rsidR="009E7AF6" w:rsidRPr="00E84B9B">
        <w:t xml:space="preserve">11 </w:t>
      </w:r>
      <w:proofErr w:type="gramStart"/>
      <w:r w:rsidRPr="00E84B9B">
        <w:t>a</w:t>
      </w:r>
      <w:proofErr w:type="gramEnd"/>
      <w:r w:rsidRPr="00E84B9B">
        <w:t xml:space="preserve"> YQU-22A 68-10531 experienced an engine failure over hostile territory, the pilot assumed manual control of the aircraft and attempted to restart the engine 12 times unsuccessfully. The pilot bailed out at 1700 feet, with the YQU-22A </w:t>
      </w:r>
      <w:r w:rsidR="00A470E8">
        <w:t>spiraling into the ground, an A-</w:t>
      </w:r>
      <w:r w:rsidRPr="00E84B9B">
        <w:t xml:space="preserve">1 </w:t>
      </w:r>
      <w:proofErr w:type="spellStart"/>
      <w:r w:rsidRPr="00E84B9B">
        <w:t>Skyraider</w:t>
      </w:r>
      <w:proofErr w:type="spellEnd"/>
      <w:r w:rsidRPr="00E84B9B">
        <w:t xml:space="preserve"> </w:t>
      </w:r>
      <w:r w:rsidR="00AB42D4">
        <w:t xml:space="preserve">from the </w:t>
      </w:r>
      <w:r w:rsidR="00125E38">
        <w:t>1st</w:t>
      </w:r>
      <w:r w:rsidR="00AB42D4">
        <w:t xml:space="preserve"> Special Operations Squadron </w:t>
      </w:r>
      <w:r w:rsidRPr="00E84B9B">
        <w:t xml:space="preserve">was tasked to make sure the aircraft was </w:t>
      </w:r>
      <w:r w:rsidR="00092B78">
        <w:t xml:space="preserve">completely </w:t>
      </w:r>
      <w:r w:rsidR="005A6470" w:rsidRPr="00E84B9B">
        <w:t>destroyed;</w:t>
      </w:r>
      <w:r w:rsidRPr="00E84B9B">
        <w:t xml:space="preserve"> the pilot spent 35 minutes in enemy territory before being rescued by a HH-3E Jolly Green Giant. The YQU-22A suffered three engine failures in flight </w:t>
      </w:r>
      <w:r w:rsidR="008505E8">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1162050</wp:posOffset>
            </wp:positionV>
            <wp:extent cx="3228975" cy="1543050"/>
            <wp:effectExtent l="19050" t="0" r="9525" b="0"/>
            <wp:wrapSquare wrapText="bothSides"/>
            <wp:docPr id="7" name="Picture 7" descr="qu-22_yqu-22a(10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u-22_yqu-22a(10531)"/>
                    <pic:cNvPicPr>
                      <a:picLocks noChangeAspect="1" noChangeArrowheads="1"/>
                    </pic:cNvPicPr>
                  </pic:nvPicPr>
                  <pic:blipFill>
                    <a:blip r:embed="rId8">
                      <a:lum bright="-20000"/>
                    </a:blip>
                    <a:srcRect t="19724" r="19" b="5963"/>
                    <a:stretch>
                      <a:fillRect/>
                    </a:stretch>
                  </pic:blipFill>
                  <pic:spPr bwMode="auto">
                    <a:xfrm>
                      <a:off x="0" y="0"/>
                      <a:ext cx="3228975" cy="1543050"/>
                    </a:xfrm>
                    <a:prstGeom prst="rect">
                      <a:avLst/>
                    </a:prstGeom>
                    <a:noFill/>
                    <a:ln w="9525">
                      <a:noFill/>
                      <a:miter lim="800000"/>
                      <a:headEnd/>
                      <a:tailEnd/>
                    </a:ln>
                  </pic:spPr>
                </pic:pic>
              </a:graphicData>
            </a:graphic>
          </wp:anchor>
        </w:drawing>
      </w:r>
      <w:r w:rsidRPr="00E84B9B">
        <w:t>with two engines successfully restarted and one not, leading to the crash of 68-10531. The incidents and operational issues did not go unnoticed, Gen</w:t>
      </w:r>
      <w:r w:rsidR="00C018E3">
        <w:t>.</w:t>
      </w:r>
      <w:r w:rsidRPr="00E84B9B">
        <w:t xml:space="preserve"> Joseph </w:t>
      </w:r>
      <w:proofErr w:type="spellStart"/>
      <w:r w:rsidRPr="00E84B9B">
        <w:t>Nazzarro</w:t>
      </w:r>
      <w:proofErr w:type="spellEnd"/>
      <w:r w:rsidRPr="00E84B9B">
        <w:t xml:space="preserve"> CINCPACAF, requested a study on YQU-22A operations. The study produced by the 553</w:t>
      </w:r>
      <w:r w:rsidR="00125E38">
        <w:t>rd</w:t>
      </w:r>
      <w:r w:rsidRPr="00E84B9B">
        <w:t xml:space="preserve"> RW, revealed significant shortcomings to the program. The study recommended downgrading the </w:t>
      </w:r>
      <w:r w:rsidR="005946F8">
        <w:rPr>
          <w:noProof/>
        </w:rPr>
        <w:pict>
          <v:shape id="_x0000_s1039" type="#_x0000_t202" style="position:absolute;left:0;text-align:left;margin-left:0;margin-top:219.75pt;width:252.75pt;height:42.75pt;z-index:251661312;mso-position-horizontal-relative:text;mso-position-vertical-relative:text;mso-width-relative:margin;mso-height-relative:margin" fillcolor="#d8d8d8" strokecolor="#f2f2f2">
            <v:textbox style="mso-next-textbox:#_x0000_s1039">
              <w:txbxContent>
                <w:p w:rsidR="003C3BA3" w:rsidRPr="009E7AF6" w:rsidRDefault="003C3BA3" w:rsidP="00A470E8">
                  <w:pPr>
                    <w:jc w:val="both"/>
                    <w:rPr>
                      <w:b/>
                      <w:i/>
                      <w:sz w:val="20"/>
                      <w:szCs w:val="20"/>
                    </w:rPr>
                  </w:pPr>
                  <w:r w:rsidRPr="009E7AF6">
                    <w:rPr>
                      <w:b/>
                      <w:i/>
                      <w:sz w:val="20"/>
                      <w:szCs w:val="20"/>
                    </w:rPr>
                    <w:t>The YQU-22A’s generator and tip tanks are visible in this photograph. The lack of de-icing eq</w:t>
                  </w:r>
                  <w:r>
                    <w:rPr>
                      <w:b/>
                      <w:i/>
                      <w:sz w:val="20"/>
                      <w:szCs w:val="20"/>
                    </w:rPr>
                    <w:t xml:space="preserve">uipment is also </w:t>
                  </w:r>
                  <w:r w:rsidRPr="009E7AF6">
                    <w:rPr>
                      <w:b/>
                      <w:i/>
                      <w:sz w:val="20"/>
                      <w:szCs w:val="20"/>
                    </w:rPr>
                    <w:t xml:space="preserve">apparent.  </w:t>
                  </w:r>
                </w:p>
                <w:p w:rsidR="003C3BA3" w:rsidRDefault="003C3BA3" w:rsidP="00A470E8"/>
              </w:txbxContent>
            </v:textbox>
            <w10:wrap type="square"/>
          </v:shape>
        </w:pict>
      </w:r>
      <w:r w:rsidRPr="00E84B9B">
        <w:t>YQU-22A from operational status to test status and return</w:t>
      </w:r>
      <w:r w:rsidR="009E3BD6">
        <w:t>ing the program back</w:t>
      </w:r>
      <w:r w:rsidRPr="00E84B9B">
        <w:t xml:space="preserve"> to the states. The study also recommended not procuring the QU-22B Pave Eagle II. </w:t>
      </w:r>
      <w:r>
        <w:t xml:space="preserve"> </w:t>
      </w:r>
    </w:p>
    <w:p w:rsidR="00E84B9B" w:rsidRPr="00E84B9B" w:rsidRDefault="00E84B9B" w:rsidP="003C3BA3">
      <w:pPr>
        <w:jc w:val="both"/>
      </w:pPr>
    </w:p>
    <w:p w:rsidR="00E84B9B" w:rsidRDefault="00E84B9B" w:rsidP="003C3BA3">
      <w:pPr>
        <w:jc w:val="both"/>
      </w:pPr>
      <w:r w:rsidRPr="00E84B9B">
        <w:t xml:space="preserve">The unexplained engine failures </w:t>
      </w:r>
      <w:r w:rsidR="006E3CF5">
        <w:t>continued to plague</w:t>
      </w:r>
      <w:r w:rsidRPr="00E84B9B">
        <w:t xml:space="preserve"> the program. Combat missions for all Pave Eagle I aircraft were suspended indefinitely on July </w:t>
      </w:r>
      <w:r w:rsidR="00125E38" w:rsidRPr="00E84B9B">
        <w:t>1</w:t>
      </w:r>
      <w:r w:rsidR="00125E38">
        <w:t>,</w:t>
      </w:r>
      <w:r w:rsidR="00125E38" w:rsidRPr="00E84B9B">
        <w:t xml:space="preserve"> </w:t>
      </w:r>
      <w:r w:rsidRPr="00E84B9B">
        <w:t>1969. In August a second YQU-22A (68-10532) aircraft was lost when the aircraft experienced an engine failure; the pilot attempted to make an approach to an unused field but failed to reach the strip and the civilian pilot was killed in the ensuing crash. The 553</w:t>
      </w:r>
      <w:r w:rsidR="00125E38">
        <w:t>rd</w:t>
      </w:r>
      <w:r w:rsidRPr="00E84B9B">
        <w:t xml:space="preserve"> RW took action and grounded all YQU-22A aircraft. On Sept</w:t>
      </w:r>
      <w:r w:rsidR="00125E38">
        <w:t>.</w:t>
      </w:r>
      <w:r w:rsidRPr="00E84B9B">
        <w:t xml:space="preserve"> </w:t>
      </w:r>
      <w:r w:rsidR="00125E38" w:rsidRPr="00E84B9B">
        <w:t>1</w:t>
      </w:r>
      <w:r w:rsidR="00125E38">
        <w:t>,</w:t>
      </w:r>
      <w:r w:rsidR="00125E38" w:rsidRPr="00E84B9B">
        <w:t xml:space="preserve"> </w:t>
      </w:r>
      <w:r w:rsidRPr="00E84B9B">
        <w:t>1969 Detachment 1 was ordered to redeploy to Eglin AFB</w:t>
      </w:r>
      <w:r w:rsidR="00125E38">
        <w:t xml:space="preserve">, </w:t>
      </w:r>
      <w:r w:rsidRPr="00E84B9B">
        <w:t>Fl</w:t>
      </w:r>
      <w:r w:rsidR="00125E38">
        <w:t>a</w:t>
      </w:r>
      <w:r w:rsidRPr="00E84B9B">
        <w:t>, on Oct</w:t>
      </w:r>
      <w:r w:rsidR="00125E38">
        <w:t>.</w:t>
      </w:r>
      <w:r w:rsidRPr="00E84B9B">
        <w:t xml:space="preserve"> </w:t>
      </w:r>
      <w:r w:rsidR="00125E38" w:rsidRPr="00E84B9B">
        <w:t xml:space="preserve">20 </w:t>
      </w:r>
      <w:r w:rsidRPr="00E84B9B">
        <w:t>the USAF ending the Pave Eagle I program.</w:t>
      </w:r>
    </w:p>
    <w:p w:rsidR="00E84B9B" w:rsidRPr="00E84B9B" w:rsidRDefault="00E84B9B" w:rsidP="003C3BA3">
      <w:pPr>
        <w:jc w:val="both"/>
      </w:pPr>
    </w:p>
    <w:p w:rsidR="00952071" w:rsidRDefault="003C3BA3" w:rsidP="003C3BA3">
      <w:pPr>
        <w:jc w:val="both"/>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425450</wp:posOffset>
            </wp:positionV>
            <wp:extent cx="3228975" cy="1771650"/>
            <wp:effectExtent l="19050" t="0" r="9525" b="0"/>
            <wp:wrapSquare wrapText="bothSides"/>
            <wp:docPr id="9" name="Picture 9" descr="qu-2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qu-22b"/>
                    <pic:cNvPicPr>
                      <a:picLocks noChangeAspect="1" noChangeArrowheads="1"/>
                    </pic:cNvPicPr>
                  </pic:nvPicPr>
                  <pic:blipFill>
                    <a:blip r:embed="rId9" cstate="print"/>
                    <a:srcRect l="257" t="17840" b="939"/>
                    <a:stretch>
                      <a:fillRect/>
                    </a:stretch>
                  </pic:blipFill>
                  <pic:spPr bwMode="auto">
                    <a:xfrm>
                      <a:off x="0" y="0"/>
                      <a:ext cx="3228975" cy="1771650"/>
                    </a:xfrm>
                    <a:prstGeom prst="rect">
                      <a:avLst/>
                    </a:prstGeom>
                    <a:noFill/>
                    <a:ln w="9525">
                      <a:noFill/>
                      <a:miter lim="800000"/>
                      <a:headEnd/>
                      <a:tailEnd/>
                    </a:ln>
                  </pic:spPr>
                </pic:pic>
              </a:graphicData>
            </a:graphic>
          </wp:anchor>
        </w:drawing>
      </w:r>
      <w:r w:rsidR="005946F8">
        <w:rPr>
          <w:noProof/>
        </w:rPr>
        <w:pict>
          <v:shape id="_x0000_s1038" type="#_x0000_t202" style="position:absolute;left:0;text-align:left;margin-left:-.75pt;margin-top:179pt;width:253.5pt;height:42pt;z-index:251660288;mso-position-horizontal-relative:text;mso-position-vertical-relative:text;mso-width-relative:margin;mso-height-relative:margin" fillcolor="#d8d8d8" strokecolor="#f2f2f2">
            <v:textbox style="mso-next-textbox:#_x0000_s1038">
              <w:txbxContent>
                <w:p w:rsidR="003C3BA3" w:rsidRPr="00125E38" w:rsidRDefault="003C3BA3" w:rsidP="00952071">
                  <w:pPr>
                    <w:jc w:val="both"/>
                    <w:rPr>
                      <w:b/>
                      <w:i/>
                      <w:sz w:val="20"/>
                      <w:szCs w:val="20"/>
                    </w:rPr>
                  </w:pPr>
                  <w:r>
                    <w:rPr>
                      <w:b/>
                      <w:i/>
                      <w:sz w:val="20"/>
                      <w:szCs w:val="20"/>
                    </w:rPr>
                    <w:t>T</w:t>
                  </w:r>
                  <w:r w:rsidRPr="00125E38">
                    <w:rPr>
                      <w:b/>
                      <w:i/>
                      <w:sz w:val="20"/>
                      <w:szCs w:val="20"/>
                    </w:rPr>
                    <w:t xml:space="preserve">he QU-22B could be visibly distinguished from the earlier “A” models by the large generator positioned above the engine giving the aircraft a noticeable hump.    </w:t>
                  </w:r>
                </w:p>
                <w:p w:rsidR="003C3BA3" w:rsidRDefault="003C3BA3" w:rsidP="00952071"/>
              </w:txbxContent>
            </v:textbox>
            <w10:wrap type="square"/>
          </v:shape>
        </w:pict>
      </w:r>
      <w:r w:rsidR="00E84B9B" w:rsidRPr="00E84B9B">
        <w:t>The 553</w:t>
      </w:r>
      <w:r w:rsidR="00125E38">
        <w:t>rd</w:t>
      </w:r>
      <w:r w:rsidR="00E84B9B" w:rsidRPr="00E84B9B">
        <w:t xml:space="preserve"> Reconnaissance wing would be directed to evaluate and develop</w:t>
      </w:r>
      <w:r w:rsidR="006E3CF5">
        <w:t xml:space="preserve"> procedures for</w:t>
      </w:r>
      <w:r w:rsidR="00E84B9B" w:rsidRPr="00E84B9B">
        <w:t xml:space="preserve"> the follow on aircraft the QU-22B Pave Eagle II. </w:t>
      </w:r>
      <w:r w:rsidR="00D12717">
        <w:t xml:space="preserve">The QU-22B was a modified Beechcraft </w:t>
      </w:r>
      <w:r w:rsidR="00722ABA">
        <w:t>(</w:t>
      </w:r>
      <w:r w:rsidR="00D12717">
        <w:t xml:space="preserve">Model </w:t>
      </w:r>
      <w:r w:rsidR="00722ABA">
        <w:t>A</w:t>
      </w:r>
      <w:r w:rsidR="00D12717">
        <w:t>36</w:t>
      </w:r>
      <w:r w:rsidR="00722ABA">
        <w:t>)</w:t>
      </w:r>
      <w:r w:rsidR="00D12717">
        <w:t xml:space="preserve"> Bonanza, giving the </w:t>
      </w:r>
      <w:r w:rsidR="004008D7">
        <w:t>aircraft better</w:t>
      </w:r>
      <w:r w:rsidR="00D12717">
        <w:t xml:space="preserve"> performance characteristics than the YQU-22A. The aircraft was powered by a </w:t>
      </w:r>
      <w:r w:rsidR="00D12717" w:rsidRPr="00D12717">
        <w:t xml:space="preserve">Continental GTSIO-520-G engine </w:t>
      </w:r>
      <w:r w:rsidR="00D12717">
        <w:t xml:space="preserve">rated at 375 horse power. </w:t>
      </w:r>
      <w:r w:rsidR="004008D7">
        <w:t>A generator was located d</w:t>
      </w:r>
      <w:r w:rsidR="00D12717">
        <w:t xml:space="preserve">irectly above the engine </w:t>
      </w:r>
      <w:r w:rsidR="004008D7">
        <w:t xml:space="preserve">to power associated electronic equipment. </w:t>
      </w:r>
      <w:r w:rsidR="00D12717">
        <w:t>Unlike the YQU-22A, the Pave Eagle II incorporated de-icing equipment</w:t>
      </w:r>
      <w:r w:rsidR="00E83369">
        <w:t xml:space="preserve"> which</w:t>
      </w:r>
      <w:r w:rsidR="00D12717">
        <w:t xml:space="preserve"> allowed the aircraft to</w:t>
      </w:r>
      <w:r w:rsidR="00952071">
        <w:t xml:space="preserve"> </w:t>
      </w:r>
      <w:r w:rsidR="00D12717">
        <w:t>operate at altitudes above 25 thousand</w:t>
      </w:r>
      <w:r w:rsidR="004008D7">
        <w:t xml:space="preserve"> feet.</w:t>
      </w:r>
      <w:r w:rsidR="00203141">
        <w:t xml:space="preserve">  The aircraft had a maximum speed of 204 mph and </w:t>
      </w:r>
      <w:proofErr w:type="gramStart"/>
      <w:r w:rsidR="00203141">
        <w:t>a loiter</w:t>
      </w:r>
      <w:proofErr w:type="gramEnd"/>
      <w:r w:rsidR="00203141">
        <w:t xml:space="preserve"> time of six hours when manned, 10 hours in drone configuration.  </w:t>
      </w:r>
    </w:p>
    <w:p w:rsidR="00952071" w:rsidRDefault="00952071" w:rsidP="003C3BA3">
      <w:pPr>
        <w:jc w:val="both"/>
      </w:pPr>
    </w:p>
    <w:p w:rsidR="00E84B9B" w:rsidRDefault="00E84B9B" w:rsidP="003C3BA3">
      <w:pPr>
        <w:jc w:val="both"/>
      </w:pPr>
      <w:r w:rsidRPr="00E84B9B">
        <w:lastRenderedPageBreak/>
        <w:t xml:space="preserve">Detachment 1 was activated once again at </w:t>
      </w:r>
      <w:proofErr w:type="spellStart"/>
      <w:r w:rsidRPr="00E84B9B">
        <w:t>Nakhon</w:t>
      </w:r>
      <w:proofErr w:type="spellEnd"/>
      <w:r w:rsidRPr="00E84B9B">
        <w:t xml:space="preserve"> </w:t>
      </w:r>
      <w:proofErr w:type="spellStart"/>
      <w:r w:rsidRPr="00E84B9B">
        <w:t>Phanom</w:t>
      </w:r>
      <w:proofErr w:type="spellEnd"/>
      <w:r w:rsidRPr="00E84B9B">
        <w:t xml:space="preserve"> Royal Thai AFB on March </w:t>
      </w:r>
      <w:r w:rsidR="00125E38" w:rsidRPr="00E84B9B">
        <w:t>31</w:t>
      </w:r>
      <w:r w:rsidR="00125E38">
        <w:t>,</w:t>
      </w:r>
      <w:r w:rsidR="00125E38" w:rsidRPr="00E84B9B">
        <w:t xml:space="preserve"> </w:t>
      </w:r>
      <w:r w:rsidRPr="00E84B9B">
        <w:t xml:space="preserve">1970. The mission of Detachment 1 was to complete the </w:t>
      </w:r>
      <w:r w:rsidR="002963A8">
        <w:t xml:space="preserve">theater </w:t>
      </w:r>
      <w:r w:rsidRPr="00E84B9B">
        <w:t xml:space="preserve">evaluation of the </w:t>
      </w:r>
      <w:r>
        <w:t xml:space="preserve">QU-22Bs </w:t>
      </w:r>
      <w:r w:rsidRPr="00E84B9B">
        <w:t>primary mission equipment. The operation changed to a joint operation between the 553</w:t>
      </w:r>
      <w:r w:rsidR="00125E38">
        <w:t>rd</w:t>
      </w:r>
      <w:r w:rsidRPr="00E84B9B">
        <w:t xml:space="preserve"> RW and the 56</w:t>
      </w:r>
      <w:r w:rsidR="00125E38">
        <w:t>th</w:t>
      </w:r>
      <w:r w:rsidRPr="00E84B9B">
        <w:t xml:space="preserve"> Special Operations Wing stationed at NKP. The 553</w:t>
      </w:r>
      <w:r w:rsidR="00125E38">
        <w:t>rd</w:t>
      </w:r>
      <w:r w:rsidRPr="00E84B9B">
        <w:t xml:space="preserve"> would be assigned the aircraft, provide aircrews and provide flight line maintenance. The 56</w:t>
      </w:r>
      <w:r w:rsidR="00125E38">
        <w:t>th</w:t>
      </w:r>
      <w:r w:rsidRPr="00E84B9B">
        <w:t xml:space="preserve"> SOW would support field and avionics maintenance and the normal base support. One of the objectives of the Pave Eagle II program was to replace the aging EC-121R. The USAF’s cost comparison estimated the new program would save </w:t>
      </w:r>
      <w:r w:rsidR="008505E8">
        <w:t>$</w:t>
      </w:r>
      <w:r w:rsidRPr="00E84B9B">
        <w:t xml:space="preserve">13.1 million annually. The detachment started with five QU-22B aircraft that arrived </w:t>
      </w:r>
      <w:proofErr w:type="gramStart"/>
      <w:r w:rsidRPr="00E84B9B">
        <w:t>between June</w:t>
      </w:r>
      <w:r w:rsidR="00125E38">
        <w:t xml:space="preserve"> 7-9, 1970</w:t>
      </w:r>
      <w:proofErr w:type="gramEnd"/>
      <w:r w:rsidRPr="00E84B9B">
        <w:t>. The QU-22Bs (nicknamed the mini-bat</w:t>
      </w:r>
      <w:r w:rsidR="00952071">
        <w:t xml:space="preserve"> or baby-bat</w:t>
      </w:r>
      <w:r w:rsidRPr="00E84B9B">
        <w:t xml:space="preserve">) were uncrated and assembled at NKP. </w:t>
      </w:r>
    </w:p>
    <w:p w:rsidR="00E84B9B" w:rsidRDefault="00E84B9B" w:rsidP="003C3BA3">
      <w:pPr>
        <w:jc w:val="both"/>
      </w:pPr>
    </w:p>
    <w:p w:rsidR="00E84B9B" w:rsidRDefault="00E84B9B" w:rsidP="003C3BA3">
      <w:pPr>
        <w:jc w:val="both"/>
      </w:pPr>
      <w:r w:rsidRPr="00E84B9B">
        <w:t xml:space="preserve">The detachment became operational in June and the first evaluation missions for the QU-22B began. In August the wing was granted permission to begin Pave Eagle II missions over Laos. The evaluation period was completed on 10 </w:t>
      </w:r>
      <w:r w:rsidR="005A6470" w:rsidRPr="00E84B9B">
        <w:t>September;</w:t>
      </w:r>
      <w:r w:rsidRPr="00E84B9B">
        <w:t xml:space="preserve"> a final report was </w:t>
      </w:r>
      <w:r w:rsidR="009E3BD6">
        <w:t xml:space="preserve">submitted </w:t>
      </w:r>
      <w:r w:rsidRPr="00E84B9B">
        <w:t>by the 553</w:t>
      </w:r>
      <w:r w:rsidR="00125E38">
        <w:t>rd</w:t>
      </w:r>
      <w:r w:rsidRPr="00E84B9B">
        <w:t xml:space="preserve"> RW. The findings in the report confirmed that the QU-22B weapon system successfully completed the evaluation and was ready to assume the EC-121Rs sensor data relay mission in support of IGLOO WHITE. The wing started the process to scale back EC-121R operations as the QU-22B came online. Detachment 1 started combat operations on Oct</w:t>
      </w:r>
      <w:r w:rsidR="00125E38">
        <w:t>.</w:t>
      </w:r>
      <w:r w:rsidRPr="00E84B9B">
        <w:t xml:space="preserve"> </w:t>
      </w:r>
      <w:r w:rsidR="00125E38" w:rsidRPr="00E84B9B">
        <w:t>1</w:t>
      </w:r>
      <w:r w:rsidR="00125E38">
        <w:t xml:space="preserve">, </w:t>
      </w:r>
      <w:r w:rsidRPr="00E84B9B">
        <w:t>1970. The unit was responsible for ten hours over a specific orbit. With an increase in operations the 553</w:t>
      </w:r>
      <w:r w:rsidR="00C018E3">
        <w:t>rd</w:t>
      </w:r>
      <w:r w:rsidRPr="00E84B9B">
        <w:t xml:space="preserve"> requested that three additional QU-22B “Mini Bats” be deployed to NKP. </w:t>
      </w:r>
    </w:p>
    <w:p w:rsidR="00E84B9B" w:rsidRPr="00E84B9B" w:rsidRDefault="00E84B9B" w:rsidP="003C3BA3">
      <w:pPr>
        <w:jc w:val="both"/>
      </w:pPr>
    </w:p>
    <w:p w:rsidR="00E84B9B" w:rsidRDefault="00E84B9B" w:rsidP="003C3BA3">
      <w:pPr>
        <w:jc w:val="both"/>
      </w:pPr>
      <w:r w:rsidRPr="00E84B9B">
        <w:t>With the numbers of QU-22B on the rise, the opposite was happening with the wing’s EC-121R. The 553 RW’s plan to phase out the EC-121R was ahead of schedule. Although the Mini-Bats had only been declared combat operational since 1 October, they bo</w:t>
      </w:r>
      <w:r w:rsidR="00A470E8">
        <w:t>a</w:t>
      </w:r>
      <w:r w:rsidRPr="00E84B9B">
        <w:t>sted impressive numbers during the last quarter of 1970. They achieved an on station effectiveness rate of 98.2 percent in support of IGLOO WHITE operations. The 553</w:t>
      </w:r>
      <w:r w:rsidR="00125E38">
        <w:t>rd</w:t>
      </w:r>
      <w:r w:rsidRPr="00E84B9B">
        <w:t xml:space="preserve"> had a total of 16 </w:t>
      </w:r>
      <w:r w:rsidR="00A470E8">
        <w:t xml:space="preserve">operational </w:t>
      </w:r>
      <w:r w:rsidRPr="00E84B9B">
        <w:t>QU-22B aircraf</w:t>
      </w:r>
      <w:r>
        <w:t>t</w:t>
      </w:r>
      <w:r w:rsidR="00A470E8">
        <w:t xml:space="preserve"> during December 1970.  The </w:t>
      </w:r>
      <w:r w:rsidR="0044086A">
        <w:t xml:space="preserve">initial </w:t>
      </w:r>
      <w:r w:rsidR="00A470E8">
        <w:t>success of the QU-22B ultimately eliminated the 553</w:t>
      </w:r>
      <w:r w:rsidR="00125E38">
        <w:t>rd</w:t>
      </w:r>
      <w:r w:rsidR="00A470E8">
        <w:t xml:space="preserve"> RW as an organization.</w:t>
      </w:r>
      <w:r w:rsidR="0067267E">
        <w:t xml:space="preserve"> </w:t>
      </w:r>
      <w:r w:rsidR="0044086A">
        <w:t>With the large crews no longer needed to perform EC-121R missions, there was no need to have a wing organization. The 553</w:t>
      </w:r>
      <w:r w:rsidR="00125E38">
        <w:t>rd</w:t>
      </w:r>
      <w:r w:rsidR="0044086A">
        <w:t xml:space="preserve"> Reconnaissance Wing inactivated on Dec</w:t>
      </w:r>
      <w:r w:rsidR="003C3BA3">
        <w:t>.</w:t>
      </w:r>
      <w:r w:rsidR="0044086A">
        <w:t xml:space="preserve"> </w:t>
      </w:r>
      <w:r w:rsidR="003C3BA3">
        <w:t xml:space="preserve">15, </w:t>
      </w:r>
      <w:r w:rsidR="0044086A">
        <w:t xml:space="preserve">1970. Detachment 1 was </w:t>
      </w:r>
      <w:proofErr w:type="spellStart"/>
      <w:r w:rsidR="0044086A">
        <w:t>redesignated</w:t>
      </w:r>
      <w:proofErr w:type="spellEnd"/>
      <w:r w:rsidR="0044086A">
        <w:t xml:space="preserve"> the 554</w:t>
      </w:r>
      <w:r w:rsidR="00125E38">
        <w:t>th</w:t>
      </w:r>
      <w:r w:rsidR="0044086A">
        <w:t xml:space="preserve"> Reconnaissance Squadron and fell under control of the 56</w:t>
      </w:r>
      <w:r w:rsidR="00125E38">
        <w:t xml:space="preserve">th </w:t>
      </w:r>
      <w:r w:rsidR="0044086A">
        <w:t>Special Operations Wing.</w:t>
      </w:r>
      <w:r w:rsidR="007A04C7">
        <w:t xml:space="preserve">  </w:t>
      </w:r>
    </w:p>
    <w:p w:rsidR="007A04C7" w:rsidRDefault="007A04C7" w:rsidP="003C3BA3">
      <w:pPr>
        <w:jc w:val="both"/>
      </w:pPr>
    </w:p>
    <w:p w:rsidR="007A04C7" w:rsidRPr="00E84B9B" w:rsidRDefault="007A04C7" w:rsidP="003C3BA3">
      <w:pPr>
        <w:jc w:val="both"/>
      </w:pPr>
      <w:r>
        <w:t xml:space="preserve">Reliability issues with the QU-22B surfaced </w:t>
      </w:r>
      <w:r w:rsidR="00232DA9">
        <w:t xml:space="preserve">soon </w:t>
      </w:r>
      <w:r>
        <w:t xml:space="preserve">after the wing had been inactivated.  </w:t>
      </w:r>
      <w:r w:rsidR="00232DA9">
        <w:t>On Feb</w:t>
      </w:r>
      <w:r w:rsidR="00125E38">
        <w:t xml:space="preserve">. 8, </w:t>
      </w:r>
      <w:r w:rsidR="00232DA9">
        <w:t>1971</w:t>
      </w:r>
      <w:r w:rsidR="008A611F">
        <w:t>,</w:t>
      </w:r>
      <w:r w:rsidR="00232DA9">
        <w:t xml:space="preserve"> a QU-22B from the 554</w:t>
      </w:r>
      <w:r w:rsidR="00125E38">
        <w:t>th</w:t>
      </w:r>
      <w:r w:rsidR="00232DA9">
        <w:t xml:space="preserve"> RS experienced an engine failure; the ensuing crash killed the pilot. </w:t>
      </w:r>
      <w:r>
        <w:t>The QU-22B</w:t>
      </w:r>
      <w:r w:rsidR="00232DA9">
        <w:t xml:space="preserve"> suffered three additional engine failures and one control failure </w:t>
      </w:r>
      <w:r w:rsidR="008A611F">
        <w:t xml:space="preserve">due to turbulence </w:t>
      </w:r>
      <w:r w:rsidR="00232DA9">
        <w:t xml:space="preserve">that resulted in combat losses during 1972. The </w:t>
      </w:r>
      <w:r w:rsidR="008F2FCD">
        <w:t>last engine failure incident occurred on Aug</w:t>
      </w:r>
      <w:r w:rsidR="003C3BA3">
        <w:t>.</w:t>
      </w:r>
      <w:r w:rsidR="008F2FCD">
        <w:t xml:space="preserve"> </w:t>
      </w:r>
      <w:r w:rsidR="003C3BA3">
        <w:t xml:space="preserve">25, </w:t>
      </w:r>
      <w:r w:rsidR="008F2FCD">
        <w:t>1972 killing the pilot</w:t>
      </w:r>
      <w:r w:rsidR="008A611F">
        <w:t xml:space="preserve">, </w:t>
      </w:r>
      <w:r w:rsidR="003C3BA3">
        <w:t>1st Lt.</w:t>
      </w:r>
      <w:r w:rsidR="008A611F">
        <w:t xml:space="preserve"> </w:t>
      </w:r>
      <w:proofErr w:type="spellStart"/>
      <w:r w:rsidR="008A611F">
        <w:t>Lanny</w:t>
      </w:r>
      <w:proofErr w:type="spellEnd"/>
      <w:r w:rsidR="008A611F">
        <w:t xml:space="preserve"> Allen York</w:t>
      </w:r>
      <w:r w:rsidR="008F2FCD">
        <w:t xml:space="preserve">. The QU-22B </w:t>
      </w:r>
      <w:r>
        <w:t xml:space="preserve">was </w:t>
      </w:r>
      <w:r w:rsidR="00722ABA">
        <w:t xml:space="preserve">eventually </w:t>
      </w:r>
      <w:r>
        <w:t>pulled from service</w:t>
      </w:r>
      <w:r w:rsidR="00722ABA">
        <w:t>, i</w:t>
      </w:r>
      <w:r w:rsidR="00E3777F">
        <w:t>ronically the surviving airframes</w:t>
      </w:r>
      <w:r w:rsidR="008F2FCD">
        <w:t xml:space="preserve"> found their way to the bone yard at Davis </w:t>
      </w:r>
      <w:proofErr w:type="spellStart"/>
      <w:r w:rsidR="008F2FCD">
        <w:t>Monthan</w:t>
      </w:r>
      <w:proofErr w:type="spellEnd"/>
      <w:r w:rsidR="008F2FCD">
        <w:t xml:space="preserve">.  </w:t>
      </w:r>
    </w:p>
    <w:p w:rsidR="00DD570F" w:rsidRPr="0037424F" w:rsidRDefault="00E84B9B" w:rsidP="003C3BA3">
      <w:pPr>
        <w:jc w:val="both"/>
      </w:pPr>
      <w:r w:rsidRPr="00E84B9B">
        <w:rPr>
          <w:rFonts w:ascii="Verdana" w:hAnsi="Verdana"/>
        </w:rPr>
        <w:t> </w:t>
      </w:r>
    </w:p>
    <w:sectPr w:rsidR="00DD570F" w:rsidRPr="0037424F" w:rsidSect="00DD57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2"/>
  </w:compat>
  <w:rsids>
    <w:rsidRoot w:val="00E84B9B"/>
    <w:rsid w:val="00092B78"/>
    <w:rsid w:val="000A2498"/>
    <w:rsid w:val="000C12AC"/>
    <w:rsid w:val="001133CB"/>
    <w:rsid w:val="00125E38"/>
    <w:rsid w:val="001B0C4F"/>
    <w:rsid w:val="001F719A"/>
    <w:rsid w:val="00203141"/>
    <w:rsid w:val="00232DA9"/>
    <w:rsid w:val="002963A8"/>
    <w:rsid w:val="002A58FA"/>
    <w:rsid w:val="002C589F"/>
    <w:rsid w:val="00344F3A"/>
    <w:rsid w:val="00363166"/>
    <w:rsid w:val="0037364E"/>
    <w:rsid w:val="0037424F"/>
    <w:rsid w:val="003C3BA3"/>
    <w:rsid w:val="004008D7"/>
    <w:rsid w:val="0044086A"/>
    <w:rsid w:val="004559B1"/>
    <w:rsid w:val="004C711A"/>
    <w:rsid w:val="0050687B"/>
    <w:rsid w:val="00517AF0"/>
    <w:rsid w:val="00527FB5"/>
    <w:rsid w:val="00534D11"/>
    <w:rsid w:val="00535526"/>
    <w:rsid w:val="005356C2"/>
    <w:rsid w:val="005946F8"/>
    <w:rsid w:val="005A6470"/>
    <w:rsid w:val="005B3120"/>
    <w:rsid w:val="005B6E90"/>
    <w:rsid w:val="005D7127"/>
    <w:rsid w:val="005F7622"/>
    <w:rsid w:val="0067267E"/>
    <w:rsid w:val="00691305"/>
    <w:rsid w:val="006E3CF5"/>
    <w:rsid w:val="006F4D74"/>
    <w:rsid w:val="00704034"/>
    <w:rsid w:val="00722ABA"/>
    <w:rsid w:val="0079562E"/>
    <w:rsid w:val="007A04C7"/>
    <w:rsid w:val="007D5EC5"/>
    <w:rsid w:val="008505E8"/>
    <w:rsid w:val="008A611F"/>
    <w:rsid w:val="008F2FCD"/>
    <w:rsid w:val="00952071"/>
    <w:rsid w:val="0095460A"/>
    <w:rsid w:val="009B0123"/>
    <w:rsid w:val="009E3BD6"/>
    <w:rsid w:val="009E7AF6"/>
    <w:rsid w:val="00A470E8"/>
    <w:rsid w:val="00AB42D4"/>
    <w:rsid w:val="00AB58B9"/>
    <w:rsid w:val="00C018E3"/>
    <w:rsid w:val="00CA04A1"/>
    <w:rsid w:val="00CD27D7"/>
    <w:rsid w:val="00D12717"/>
    <w:rsid w:val="00DD570F"/>
    <w:rsid w:val="00E3777F"/>
    <w:rsid w:val="00E41E2D"/>
    <w:rsid w:val="00E83369"/>
    <w:rsid w:val="00E84B9B"/>
    <w:rsid w:val="00EE2A39"/>
    <w:rsid w:val="00EF14FF"/>
    <w:rsid w:val="00F86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colormenu v:ext="edit" fillcolor="none [273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B9B"/>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56C2"/>
    <w:rPr>
      <w:rFonts w:ascii="Tahoma" w:hAnsi="Tahoma" w:cs="Tahoma"/>
      <w:sz w:val="16"/>
      <w:szCs w:val="16"/>
    </w:rPr>
  </w:style>
  <w:style w:type="character" w:customStyle="1" w:styleId="BalloonTextChar">
    <w:name w:val="Balloon Text Char"/>
    <w:basedOn w:val="DefaultParagraphFont"/>
    <w:link w:val="BalloonText"/>
    <w:uiPriority w:val="99"/>
    <w:semiHidden/>
    <w:rsid w:val="005356C2"/>
    <w:rPr>
      <w:rFonts w:ascii="Tahoma" w:hAnsi="Tahoma" w:cs="Tahoma"/>
      <w:sz w:val="16"/>
      <w:szCs w:val="16"/>
    </w:rPr>
  </w:style>
  <w:style w:type="character" w:customStyle="1" w:styleId="libtext1">
    <w:name w:val="libtext1"/>
    <w:basedOn w:val="DefaultParagraphFont"/>
    <w:rsid w:val="00D12717"/>
    <w:rPr>
      <w:rFonts w:ascii="Arial" w:hAnsi="Arial" w:cs="Arial" w:hint="default"/>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016197">
      <w:bodyDiv w:val="1"/>
      <w:marLeft w:val="0"/>
      <w:marRight w:val="0"/>
      <w:marTop w:val="0"/>
      <w:marBottom w:val="0"/>
      <w:divBdr>
        <w:top w:val="none" w:sz="0" w:space="0" w:color="auto"/>
        <w:left w:val="none" w:sz="0" w:space="0" w:color="auto"/>
        <w:bottom w:val="none" w:sz="0" w:space="0" w:color="auto"/>
        <w:right w:val="none" w:sz="0" w:space="0" w:color="auto"/>
      </w:divBdr>
    </w:div>
    <w:div w:id="82562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24975-7B7F-4261-A40A-762886CC8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4</Pages>
  <Words>1718</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USAF</Company>
  <LinksUpToDate>false</LinksUpToDate>
  <CharactersWithSpaces>11489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james.d'angina</dc:creator>
  <cp:keywords/>
  <dc:description/>
  <cp:lastModifiedBy>OVE, STEPHEN P GS-11 USAF AFSOC 353 SOG/HO</cp:lastModifiedBy>
  <cp:revision>6</cp:revision>
  <cp:lastPrinted>2009-01-05T01:56:00Z</cp:lastPrinted>
  <dcterms:created xsi:type="dcterms:W3CDTF">2009-08-05T01:55:00Z</dcterms:created>
  <dcterms:modified xsi:type="dcterms:W3CDTF">2014-09-15T11:00:00Z</dcterms:modified>
</cp:coreProperties>
</file>